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5CD" w:rsidRDefault="002A65CD" w:rsidP="001978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65CD" w:rsidRDefault="002A65CD" w:rsidP="001978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7862" w:rsidRPr="00AC38EF" w:rsidRDefault="00197862" w:rsidP="001978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  <w:r w:rsidRPr="002E3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862" w:rsidRPr="002E36B8" w:rsidRDefault="00197862" w:rsidP="001978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36B8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197862" w:rsidRPr="002E36B8" w:rsidRDefault="00197862" w:rsidP="001978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Правительства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36B8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36B8">
        <w:rPr>
          <w:rFonts w:ascii="Times New Roman" w:hAnsi="Times New Roman" w:cs="Times New Roman"/>
          <w:b/>
          <w:bCs/>
          <w:sz w:val="28"/>
          <w:szCs w:val="28"/>
        </w:rPr>
        <w:t>«Об утверждении ставок государственной пошлины»</w:t>
      </w:r>
    </w:p>
    <w:p w:rsidR="00197862" w:rsidRPr="002E36B8" w:rsidRDefault="00197862" w:rsidP="001978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от 15 апреля 2019 года № 159</w:t>
      </w:r>
    </w:p>
    <w:p w:rsidR="00197862" w:rsidRPr="002E36B8" w:rsidRDefault="00197862" w:rsidP="00197862">
      <w:pPr>
        <w:spacing w:after="0" w:line="240" w:lineRule="auto"/>
        <w:ind w:right="75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7862" w:rsidRPr="002E36B8" w:rsidRDefault="00197862" w:rsidP="00197862">
      <w:pPr>
        <w:spacing w:after="0" w:line="240" w:lineRule="auto"/>
        <w:ind w:right="758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 xml:space="preserve"> 1. Цель и задачи </w:t>
      </w:r>
    </w:p>
    <w:p w:rsidR="00A72DAC" w:rsidRPr="00A72DAC" w:rsidRDefault="00A72DAC" w:rsidP="00A72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 Кабинета Министров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«Об утверждении ставок государственной пошлины»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>от 15 апреля 2019 года № 159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 разработан в целях реализации Конвенции Организаций Объединенных Наций о правах инвалидов, Закона Кыргызской Республики «О правах и гарантиях лиц с ограниченными возможностями здоровья».</w:t>
      </w:r>
    </w:p>
    <w:p w:rsidR="00A72DAC" w:rsidRDefault="00A72DAC" w:rsidP="00A72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Задачей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 Кабинета Министров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является внесение изменения в действующ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ее постановление 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ставок государственной пошлины»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2DAC">
        <w:rPr>
          <w:rFonts w:ascii="Times New Roman" w:eastAsia="Times New Roman" w:hAnsi="Times New Roman" w:cs="Times New Roman"/>
          <w:sz w:val="28"/>
          <w:szCs w:val="28"/>
        </w:rPr>
        <w:t>от 15 апреля 2019 года № 159.</w:t>
      </w:r>
    </w:p>
    <w:p w:rsidR="00A72DAC" w:rsidRDefault="00A72DAC" w:rsidP="00A72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2A65CD" w:rsidRDefault="002A65CD" w:rsidP="00A72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2A65CD" w:rsidRPr="003919C9" w:rsidRDefault="002A65CD" w:rsidP="00A72D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197862" w:rsidRPr="00AC38EF" w:rsidRDefault="00197862" w:rsidP="00197862">
      <w:pPr>
        <w:spacing w:after="0" w:line="240" w:lineRule="auto"/>
        <w:ind w:right="758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197862" w:rsidRDefault="00197862" w:rsidP="00197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36B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Согласно поручений</w:t>
      </w:r>
      <w:r w:rsidRPr="00E406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Первого заместителя Председателя Кабинета Министров Кыргызской Республики А.О. Кожошева от 24 ноября 2021 года №24-443 и Заместителя Председателя Кабинета Министров Кыргызской Республики </w:t>
      </w:r>
      <w:r w:rsidR="001B10EC">
        <w:rPr>
          <w:rFonts w:ascii="Times New Roman" w:hAnsi="Times New Roman" w:cs="Times New Roman"/>
          <w:sz w:val="28"/>
          <w:szCs w:val="28"/>
          <w:lang w:val="ky-KG"/>
        </w:rPr>
        <w:t xml:space="preserve">Э.Ж. </w:t>
      </w:r>
      <w:r>
        <w:rPr>
          <w:rFonts w:ascii="Times New Roman" w:hAnsi="Times New Roman" w:cs="Times New Roman"/>
          <w:sz w:val="28"/>
          <w:szCs w:val="28"/>
          <w:lang w:val="ky-KG"/>
        </w:rPr>
        <w:t>Байсалова от 18 января 2022 года №28-6690 относительно приведения решений Кабинета Министров</w:t>
      </w:r>
      <w:r w:rsidRPr="002E6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в соответствие с Законом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внесении изменений в некоторые законодательные акты Кыргызской Республики (в Кодекс Кыргызской Республики о неналоговых доходах, Гражданский процессуальный кодекс Кыргызской Республики)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 23 марта 2021 года №41, Министерством труда, социального обеспечения и миграции Кыргызской Республики разработан настоящий проект постановления.</w:t>
      </w:r>
    </w:p>
    <w:p w:rsidR="001F4179" w:rsidRDefault="00197862" w:rsidP="00197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417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F4179" w:rsidRPr="001F4179">
        <w:rPr>
          <w:rFonts w:ascii="Times New Roman" w:hAnsi="Times New Roman" w:cs="Times New Roman"/>
          <w:sz w:val="28"/>
          <w:szCs w:val="28"/>
          <w:lang w:val="ky-KG"/>
        </w:rPr>
        <w:t>Кыргызская Республика присоединилась к Конвенции</w:t>
      </w:r>
      <w:r w:rsidR="001F4179" w:rsidRPr="001F4179">
        <w:t xml:space="preserve"> </w:t>
      </w:r>
      <w:r w:rsidR="001F4179" w:rsidRPr="001F4179">
        <w:rPr>
          <w:rFonts w:ascii="Times New Roman" w:hAnsi="Times New Roman" w:cs="Times New Roman"/>
          <w:sz w:val="28"/>
          <w:szCs w:val="28"/>
          <w:lang w:val="ky-KG"/>
        </w:rPr>
        <w:t>Организаций Объединенных Наций о правах инвалидов, выразив тем самым намерение принимать эффективные и надлежащие меры к тому, что</w:t>
      </w:r>
      <w:r w:rsidR="00D05AB3">
        <w:rPr>
          <w:rFonts w:ascii="Times New Roman" w:hAnsi="Times New Roman" w:cs="Times New Roman"/>
          <w:sz w:val="28"/>
          <w:szCs w:val="28"/>
          <w:lang w:val="ky-KG"/>
        </w:rPr>
        <w:t>бы</w:t>
      </w:r>
      <w:r w:rsidR="001F4179" w:rsidRPr="001F4179">
        <w:rPr>
          <w:rFonts w:ascii="Times New Roman" w:hAnsi="Times New Roman" w:cs="Times New Roman"/>
          <w:sz w:val="28"/>
          <w:szCs w:val="28"/>
          <w:lang w:val="ky-KG"/>
        </w:rPr>
        <w:t xml:space="preserve"> каждый инвалид, где бы он ни находился</w:t>
      </w:r>
      <w:r w:rsidR="005860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4179" w:rsidRPr="001F4179">
        <w:rPr>
          <w:rFonts w:ascii="Times New Roman" w:hAnsi="Times New Roman" w:cs="Times New Roman"/>
          <w:sz w:val="28"/>
          <w:szCs w:val="28"/>
          <w:lang w:val="ky-KG"/>
        </w:rPr>
        <w:t xml:space="preserve"> имеет </w:t>
      </w:r>
      <w:r w:rsidR="00D05AB3">
        <w:rPr>
          <w:rFonts w:ascii="Times New Roman" w:hAnsi="Times New Roman" w:cs="Times New Roman"/>
          <w:sz w:val="28"/>
          <w:szCs w:val="28"/>
          <w:lang w:val="ky-KG"/>
        </w:rPr>
        <w:t>право на равную правовую защиту</w:t>
      </w:r>
      <w:r w:rsidR="005860DA">
        <w:rPr>
          <w:rFonts w:ascii="Times New Roman" w:hAnsi="Times New Roman" w:cs="Times New Roman"/>
          <w:sz w:val="28"/>
          <w:szCs w:val="28"/>
          <w:lang w:val="ky-KG"/>
        </w:rPr>
        <w:t>. Статья 12  Коневенции закрепляет, что г</w:t>
      </w:r>
      <w:r w:rsidR="005860DA" w:rsidRPr="005860DA">
        <w:rPr>
          <w:rFonts w:ascii="Times New Roman" w:hAnsi="Times New Roman" w:cs="Times New Roman"/>
          <w:sz w:val="28"/>
          <w:szCs w:val="28"/>
          <w:lang w:val="ky-KG"/>
        </w:rPr>
        <w:t>осударства-участники принимают надлежащие меры для предоставления инвалидам доступа к поддержке, которая им может потребоваться при реализации своей правоспособности</w:t>
      </w:r>
      <w:r w:rsidR="00D05AB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04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862" w:rsidRPr="00683EBC" w:rsidRDefault="00197862" w:rsidP="00197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E36B8">
        <w:rPr>
          <w:rFonts w:ascii="Times New Roman" w:hAnsi="Times New Roman" w:cs="Times New Roman"/>
          <w:sz w:val="28"/>
          <w:szCs w:val="28"/>
        </w:rPr>
        <w:t xml:space="preserve">соответствии с Законом Кыргызской Республики «О правах и гарантиях лиц с ограниченными возможностями здоровья» «лицо с ограниченными возможностями здоровья - это лицо, которое имеет нарушение здоровья со стойким расстройством функций организма, обусловленное заболеваниями, последствиями травм или дефектами, </w:t>
      </w:r>
      <w:r w:rsidRPr="002E36B8">
        <w:rPr>
          <w:rFonts w:ascii="Times New Roman" w:hAnsi="Times New Roman" w:cs="Times New Roman"/>
          <w:sz w:val="28"/>
          <w:szCs w:val="28"/>
        </w:rPr>
        <w:lastRenderedPageBreak/>
        <w:t>приводящими к ограничению жизнедеятельности, и вызывающее необходимость его социальной защиты и реабилитации».</w:t>
      </w:r>
    </w:p>
    <w:p w:rsidR="00197862" w:rsidRPr="005117C6" w:rsidRDefault="00197862" w:rsidP="00197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3C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Основанием для признания гражданина лицом с ограниченными возможностями здоровья исходит из комплексной оценки состояния его здоровья и степени ограничений жизнедеятельности, оценки клинико-функциональных, социально-бытовых, профессионально-трудовых и психологических данных согласно </w:t>
      </w:r>
      <w:r w:rsidRPr="005117C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Положению о признании гражданина лицом с ограниченными возможностями здоровья, утвержденного</w:t>
      </w:r>
      <w:r w:rsidRPr="00511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17C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постановлением  Правительства Кыргызской Республики</w:t>
      </w:r>
      <w:r w:rsidRPr="00511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17C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от 14 декабря 2016 года № 675.</w:t>
      </w:r>
      <w:r w:rsidRPr="00511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862" w:rsidRPr="005117C6" w:rsidRDefault="00197862" w:rsidP="00197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17C6">
        <w:rPr>
          <w:rFonts w:ascii="Times New Roman" w:hAnsi="Times New Roman" w:cs="Times New Roman"/>
          <w:sz w:val="28"/>
          <w:szCs w:val="28"/>
        </w:rPr>
        <w:t>Медико-социальные экспертные комиссии работают с уязвимой категорией населения, определяют признание гражданина лицом с ограниченными возможностями здоровья, с целью установления структуры и степени ограничения жизнедеятельности гражданина, а также определения мер реабилитации и социальной защиты.</w:t>
      </w:r>
    </w:p>
    <w:p w:rsidR="00197862" w:rsidRDefault="00197862" w:rsidP="00197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53C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Причина инвалидности устанавливается на основании представленных лицом, проходящим освидетельствование, документов об обстоятельствах получения увечья (травмы, контузии, ранения, заболевания) или о причинной связи их с конкретными обстоятельствами или о сроках развития заболевания или наступления инвалидности.</w:t>
      </w:r>
    </w:p>
    <w:p w:rsidR="003919C9" w:rsidRDefault="0017162D" w:rsidP="003919C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19C9">
        <w:rPr>
          <w:rFonts w:ascii="Times New Roman" w:hAnsi="Times New Roman"/>
          <w:sz w:val="28"/>
          <w:szCs w:val="28"/>
          <w:lang w:val="ky-KG"/>
        </w:rPr>
        <w:t>Социально уязвимым категориям граждан приходится обращаться в суд за защитой при нарушении их прав</w:t>
      </w:r>
      <w:r w:rsidR="004812B4" w:rsidRPr="003919C9">
        <w:rPr>
          <w:rFonts w:ascii="Times New Roman" w:hAnsi="Times New Roman"/>
          <w:sz w:val="28"/>
          <w:szCs w:val="28"/>
          <w:lang w:val="ky-KG"/>
        </w:rPr>
        <w:t xml:space="preserve"> и свобод</w:t>
      </w:r>
      <w:r w:rsidRPr="003919C9">
        <w:rPr>
          <w:rFonts w:ascii="Times New Roman" w:hAnsi="Times New Roman"/>
          <w:sz w:val="28"/>
          <w:szCs w:val="28"/>
          <w:lang w:val="ky-KG"/>
        </w:rPr>
        <w:t>.</w:t>
      </w:r>
      <w:r w:rsidR="004812B4" w:rsidRPr="004812B4"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Важнейшими среди</w:t>
      </w:r>
      <w:r w:rsidR="003919C9" w:rsidRPr="003919C9">
        <w:rPr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прав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и свобод человека являются право на социальное обеспечение и право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на охрану здоровья и медицинскую помощь. Государство, стремиться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к  обеспечению социального равенства путем установления различного рода льгот для тех, кто имеет нарушение здоровья со стойким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расстройством функций организма, обусловленное заболеваниями,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последствиями травм или дефектами, приводящими к ограничению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жизнедеятельности и  вызывающими необходимость его социальной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защиты. Необходимость пристального внимания к данной категории граждан со</w:t>
      </w:r>
      <w:r w:rsidR="003919C9">
        <w:rPr>
          <w:rFonts w:ascii="Times New Roman" w:hAnsi="Times New Roman" w:cs="Times New Roman"/>
          <w:sz w:val="28"/>
          <w:szCs w:val="28"/>
        </w:rPr>
        <w:t xml:space="preserve"> </w:t>
      </w:r>
      <w:r w:rsidR="003919C9" w:rsidRPr="003919C9">
        <w:rPr>
          <w:rFonts w:ascii="Times New Roman" w:hAnsi="Times New Roman" w:cs="Times New Roman"/>
          <w:sz w:val="28"/>
          <w:szCs w:val="28"/>
        </w:rPr>
        <w:t>стороны государства в равной мере обусловлена и их высокой численностью, и объективной ограниченностью их возможностей к полноценному участию в жизни общества, к труду, к самообслуживанию</w:t>
      </w:r>
      <w:r w:rsidR="003919C9">
        <w:rPr>
          <w:rFonts w:ascii="Times New Roman" w:hAnsi="Times New Roman" w:cs="Times New Roman"/>
          <w:sz w:val="28"/>
          <w:szCs w:val="28"/>
        </w:rPr>
        <w:t>.</w:t>
      </w:r>
      <w:r w:rsidR="003919C9" w:rsidRPr="00481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9DC" w:rsidRPr="003919C9" w:rsidRDefault="004812B4" w:rsidP="003919C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2B4">
        <w:rPr>
          <w:rFonts w:ascii="Times New Roman" w:hAnsi="Times New Roman" w:cs="Times New Roman"/>
          <w:sz w:val="28"/>
          <w:szCs w:val="28"/>
        </w:rPr>
        <w:t>Согласно</w:t>
      </w:r>
      <w:r>
        <w:t xml:space="preserve"> </w:t>
      </w:r>
      <w:r w:rsidRPr="004812B4">
        <w:rPr>
          <w:rFonts w:ascii="Times New Roman" w:hAnsi="Times New Roman"/>
          <w:sz w:val="28"/>
          <w:szCs w:val="28"/>
          <w:lang w:val="ky-KG"/>
        </w:rPr>
        <w:t>Конституции Кыргызской Республики от 5 мая 2021 года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4812B4">
        <w:rPr>
          <w:rFonts w:ascii="Times New Roman" w:hAnsi="Times New Roman"/>
          <w:sz w:val="28"/>
          <w:szCs w:val="28"/>
          <w:lang w:val="ky-KG"/>
        </w:rPr>
        <w:t>Кыргызская Республика обеспечивает всем лицам, находящимся в пределах ее территории и под ее юрисдикцией, защиту их прав и свобод.</w:t>
      </w:r>
      <w:r w:rsidR="0017162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812B4">
        <w:rPr>
          <w:rFonts w:ascii="Times New Roman" w:hAnsi="Times New Roman"/>
          <w:sz w:val="28"/>
          <w:szCs w:val="28"/>
          <w:lang w:val="ky-KG"/>
        </w:rPr>
        <w:t xml:space="preserve">Никто не может подвергаться дискриминации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других обстоятельств. </w:t>
      </w:r>
      <w:r w:rsidR="0017162D">
        <w:rPr>
          <w:rFonts w:ascii="Times New Roman" w:hAnsi="Times New Roman"/>
          <w:sz w:val="28"/>
          <w:szCs w:val="28"/>
          <w:lang w:val="ky-KG"/>
        </w:rPr>
        <w:t>Стать</w:t>
      </w:r>
      <w:r>
        <w:rPr>
          <w:rFonts w:ascii="Times New Roman" w:hAnsi="Times New Roman"/>
          <w:sz w:val="28"/>
          <w:szCs w:val="28"/>
          <w:lang w:val="ky-KG"/>
        </w:rPr>
        <w:t>ей</w:t>
      </w:r>
      <w:r w:rsidR="0017162D">
        <w:rPr>
          <w:rFonts w:ascii="Times New Roman" w:hAnsi="Times New Roman"/>
          <w:sz w:val="28"/>
          <w:szCs w:val="28"/>
          <w:lang w:val="ky-KG"/>
        </w:rPr>
        <w:t xml:space="preserve"> 61 Конституции Кыргызской Республики, к</w:t>
      </w:r>
      <w:r w:rsidR="0017162D" w:rsidRPr="0017162D">
        <w:rPr>
          <w:rFonts w:ascii="Times New Roman" w:hAnsi="Times New Roman"/>
          <w:sz w:val="28"/>
          <w:szCs w:val="28"/>
          <w:lang w:val="ky-KG"/>
        </w:rPr>
        <w:t>аждому гарантируется судебная защита его прав и свобод, предусмотренных Конституцией, законами, международными договорами, участницей которых является Кыргызская Республика, общепризнанными принципами и нормами международного права.</w:t>
      </w:r>
    </w:p>
    <w:p w:rsidR="00197862" w:rsidRDefault="00197862" w:rsidP="00ED5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A65CD" w:rsidRDefault="002A65CD" w:rsidP="0019786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862" w:rsidRPr="002E36B8" w:rsidRDefault="00197862" w:rsidP="0019786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E36B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правовых, правозащитных, гендерных, экологических, экономических и коррупционных последствий</w:t>
      </w:r>
    </w:p>
    <w:p w:rsidR="00197862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E36B8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Pr="0005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негативных, </w:t>
      </w:r>
      <w:r w:rsidRPr="002E36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социальных, экономических, правовых, правозащитных, гендерных, экологических, коррупционных последствий не повлечет.</w:t>
      </w:r>
    </w:p>
    <w:p w:rsidR="00197862" w:rsidRPr="00AC38EF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197862" w:rsidRPr="002E36B8" w:rsidRDefault="00197862" w:rsidP="00197862">
      <w:pPr>
        <w:spacing w:after="0" w:line="240" w:lineRule="auto"/>
        <w:ind w:right="-1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197862" w:rsidRPr="00562D30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E36B8">
        <w:rPr>
          <w:rFonts w:ascii="Times New Roman" w:hAnsi="Times New Roman" w:cs="Times New Roman"/>
          <w:sz w:val="28"/>
          <w:szCs w:val="28"/>
          <w:lang w:val="ky-KG" w:eastAsia="ky-KG"/>
        </w:rPr>
        <w:t>В соответствии с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>о статьей 22 Закона</w:t>
      </w:r>
      <w:r w:rsidRPr="002E36B8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Кыргызской Республики “О нормативных правовых актах Кыргызской Республики” данный проект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постановления </w:t>
      </w:r>
      <w:r w:rsidR="002505B4">
        <w:rPr>
          <w:rFonts w:ascii="Times New Roman" w:hAnsi="Times New Roman" w:cs="Times New Roman"/>
          <w:sz w:val="28"/>
          <w:szCs w:val="28"/>
          <w:lang w:val="ky-KG" w:eastAsia="ky-KG"/>
        </w:rPr>
        <w:t>будет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размещен на официальном сайте Кабинета Министров Кыргызской Республики и Едином портале общественного обсуждения проектов нормативных правовых актов Министерства юстиции Кыргызской Республики.  </w:t>
      </w:r>
      <w:r w:rsidR="001B10EC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 </w:t>
      </w:r>
    </w:p>
    <w:p w:rsidR="00197862" w:rsidRPr="00683EBC" w:rsidRDefault="00197862" w:rsidP="0019786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862" w:rsidRPr="002E36B8" w:rsidRDefault="00197862" w:rsidP="0019786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3EB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E36B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197862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E36B8">
        <w:rPr>
          <w:rFonts w:ascii="Times New Roman" w:eastAsia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</w:t>
      </w:r>
      <w:r>
        <w:rPr>
          <w:rFonts w:ascii="Times New Roman" w:eastAsia="Times New Roman" w:hAnsi="Times New Roman" w:cs="Times New Roman"/>
          <w:sz w:val="28"/>
          <w:szCs w:val="28"/>
        </w:rPr>
        <w:t>ном порядке в силу международным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2E36B8">
        <w:rPr>
          <w:rFonts w:ascii="Times New Roman" w:eastAsia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197862" w:rsidRPr="00AC38EF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97862" w:rsidRPr="00AC38EF" w:rsidRDefault="00197862" w:rsidP="00197862">
      <w:pPr>
        <w:tabs>
          <w:tab w:val="left" w:pos="54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 w:rsidRPr="002E36B8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2E36B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97862" w:rsidRDefault="00197862" w:rsidP="00197862">
      <w:pPr>
        <w:tabs>
          <w:tab w:val="left" w:pos="54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E36B8">
        <w:rPr>
          <w:rFonts w:ascii="Times New Roman" w:eastAsia="Times New Roman" w:hAnsi="Times New Roman" w:cs="Times New Roman"/>
          <w:sz w:val="28"/>
          <w:szCs w:val="28"/>
        </w:rPr>
        <w:t xml:space="preserve">          Принятие настоящего проекта постановления не повлечет дополнительных финансовых затрат</w:t>
      </w:r>
      <w:r w:rsidRPr="005660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из</w:t>
      </w:r>
      <w:r w:rsidRPr="00566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36B8">
        <w:rPr>
          <w:rFonts w:ascii="Times New Roman" w:eastAsia="Times New Roman" w:hAnsi="Times New Roman" w:cs="Times New Roman"/>
          <w:sz w:val="28"/>
          <w:szCs w:val="28"/>
        </w:rPr>
        <w:t>республиканского бюджета</w:t>
      </w:r>
      <w:r w:rsidRPr="002E36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97862" w:rsidRPr="00B63688" w:rsidRDefault="00197862" w:rsidP="00197862">
      <w:pPr>
        <w:tabs>
          <w:tab w:val="left" w:pos="54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197862" w:rsidRPr="002E36B8" w:rsidRDefault="00197862" w:rsidP="0019786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2E36B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97862" w:rsidRPr="002E36B8" w:rsidRDefault="00197862" w:rsidP="00197862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36B8">
        <w:rPr>
          <w:rFonts w:ascii="Times New Roman" w:hAnsi="Times New Roman" w:cs="Times New Roman"/>
          <w:sz w:val="28"/>
          <w:szCs w:val="28"/>
        </w:rPr>
        <w:t xml:space="preserve"> </w:t>
      </w:r>
      <w:r w:rsidRPr="002E36B8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постановления </w:t>
      </w:r>
      <w:r w:rsidRPr="002E36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97862" w:rsidRDefault="00197862" w:rsidP="001978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4771C" w:rsidRDefault="0054771C" w:rsidP="001978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97862" w:rsidRPr="00B63688" w:rsidRDefault="00197862" w:rsidP="001978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97862" w:rsidRDefault="00AE6164" w:rsidP="001978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Министр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E85F59">
        <w:rPr>
          <w:rFonts w:ascii="Times New Roman" w:hAnsi="Times New Roman" w:cs="Times New Roman"/>
          <w:b/>
          <w:bCs/>
          <w:sz w:val="28"/>
          <w:szCs w:val="28"/>
          <w:lang w:val="ky-KG"/>
        </w:rPr>
        <w:t>К.Б. Базарбаев</w:t>
      </w:r>
    </w:p>
    <w:p w:rsidR="0068312C" w:rsidRDefault="0068312C"/>
    <w:sectPr w:rsidR="0068312C" w:rsidSect="002A65CD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C5CED"/>
    <w:multiLevelType w:val="hybridMultilevel"/>
    <w:tmpl w:val="EFFC2710"/>
    <w:lvl w:ilvl="0" w:tplc="6F8CD5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62"/>
    <w:rsid w:val="000C7CB9"/>
    <w:rsid w:val="0017162D"/>
    <w:rsid w:val="00197862"/>
    <w:rsid w:val="001B10EC"/>
    <w:rsid w:val="001F4179"/>
    <w:rsid w:val="00201BE2"/>
    <w:rsid w:val="002505B4"/>
    <w:rsid w:val="00297CDF"/>
    <w:rsid w:val="002A65CD"/>
    <w:rsid w:val="003919C9"/>
    <w:rsid w:val="004812B4"/>
    <w:rsid w:val="005276FD"/>
    <w:rsid w:val="00545201"/>
    <w:rsid w:val="0054771C"/>
    <w:rsid w:val="005860DA"/>
    <w:rsid w:val="00611DA6"/>
    <w:rsid w:val="0068312C"/>
    <w:rsid w:val="00796F5A"/>
    <w:rsid w:val="00872609"/>
    <w:rsid w:val="00952E9E"/>
    <w:rsid w:val="00A37403"/>
    <w:rsid w:val="00A72DAC"/>
    <w:rsid w:val="00A9745A"/>
    <w:rsid w:val="00A97EDE"/>
    <w:rsid w:val="00AE6164"/>
    <w:rsid w:val="00C00223"/>
    <w:rsid w:val="00D05AB3"/>
    <w:rsid w:val="00DB1B35"/>
    <w:rsid w:val="00E235AE"/>
    <w:rsid w:val="00E85F59"/>
    <w:rsid w:val="00ED59DC"/>
    <w:rsid w:val="00FE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71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D5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71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D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14CDB-FF34-4DB7-AC49-51825663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Aisuluu Beishenalieva</dc:creator>
  <cp:lastModifiedBy>Adilet Hudaiberdieva</cp:lastModifiedBy>
  <cp:revision>48</cp:revision>
  <cp:lastPrinted>2022-06-09T13:28:00Z</cp:lastPrinted>
  <dcterms:created xsi:type="dcterms:W3CDTF">2022-06-08T09:10:00Z</dcterms:created>
  <dcterms:modified xsi:type="dcterms:W3CDTF">2022-06-29T08:15:00Z</dcterms:modified>
</cp:coreProperties>
</file>